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A9" w:rsidRDefault="00A62E0B">
      <w:r>
        <w:t>EJEMPLO</w:t>
      </w:r>
    </w:p>
    <w:sectPr w:rsidR="002D59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62E0B"/>
    <w:rsid w:val="002D59A9"/>
    <w:rsid w:val="00A6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Claudio Torres Salazar</dc:creator>
  <cp:keywords/>
  <dc:description/>
  <cp:lastModifiedBy>Roberto Claudio Torres Salazar</cp:lastModifiedBy>
  <cp:revision>2</cp:revision>
  <dcterms:created xsi:type="dcterms:W3CDTF">2025-06-27T14:14:00Z</dcterms:created>
  <dcterms:modified xsi:type="dcterms:W3CDTF">2025-06-27T14:14:00Z</dcterms:modified>
</cp:coreProperties>
</file>